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1</w:t>
      </w:r>
    </w:p>
    <w:p>
      <w:pPr>
        <w:spacing w:before="240" w:beforeLines="100" w:after="240" w:afterLines="100" w:line="44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2018年甘肃省普通高等学校专升本招生报名表</w:t>
      </w:r>
    </w:p>
    <w:p>
      <w:pPr>
        <w:spacing w:line="480" w:lineRule="exact"/>
        <w:rPr>
          <w:rFonts w:asciiTheme="minorEastAsia" w:hAnsiTheme="minorEastAsia"/>
          <w:b/>
          <w:sz w:val="24"/>
          <w:szCs w:val="24"/>
          <w:u w:val="single"/>
        </w:rPr>
      </w:pPr>
      <w:r>
        <w:rPr>
          <w:rFonts w:hint="eastAsia" w:asciiTheme="minorEastAsia" w:hAnsiTheme="minorEastAsia"/>
          <w:b/>
          <w:sz w:val="24"/>
          <w:szCs w:val="24"/>
        </w:rPr>
        <w:t>报考院校代码：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hint="eastAsia" w:asciiTheme="minorEastAsia" w:hAnsiTheme="minorEastAsia"/>
          <w:b/>
          <w:sz w:val="24"/>
          <w:szCs w:val="24"/>
        </w:rPr>
        <w:t>报考院校名称：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     </w:t>
      </w:r>
    </w:p>
    <w:p>
      <w:pPr>
        <w:spacing w:line="48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报考本科专业代码：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</w:t>
      </w:r>
      <w:r>
        <w:rPr>
          <w:rFonts w:hint="eastAsia" w:asciiTheme="minorEastAsia" w:hAnsiTheme="minorEastAsia"/>
          <w:b/>
          <w:sz w:val="24"/>
          <w:szCs w:val="24"/>
        </w:rPr>
        <w:t>报考本科专业名称：</w:t>
      </w:r>
      <w:r>
        <w:rPr>
          <w:rFonts w:asciiTheme="minorEastAsia" w:hAnsiTheme="minorEastAsia"/>
          <w:b/>
          <w:sz w:val="24"/>
          <w:szCs w:val="24"/>
          <w:u w:val="single"/>
        </w:rPr>
        <w:t xml:space="preserve">                   </w:t>
      </w:r>
    </w:p>
    <w:tbl>
      <w:tblPr>
        <w:tblStyle w:val="7"/>
        <w:tblW w:w="94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386"/>
        <w:gridCol w:w="315"/>
        <w:gridCol w:w="425"/>
        <w:gridCol w:w="567"/>
        <w:gridCol w:w="567"/>
        <w:gridCol w:w="1134"/>
        <w:gridCol w:w="142"/>
        <w:gridCol w:w="708"/>
        <w:gridCol w:w="142"/>
        <w:gridCol w:w="859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" w:type="dxa"/>
            <w:gridSpan w:val="2"/>
            <w:tcBorders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出生年月</w:t>
            </w:r>
          </w:p>
        </w:tc>
        <w:tc>
          <w:tcPr>
            <w:tcW w:w="1709" w:type="dxa"/>
            <w:gridSpan w:val="3"/>
            <w:vAlign w:val="center"/>
          </w:tcPr>
          <w:p>
            <w:pPr>
              <w:spacing w:line="440" w:lineRule="exact"/>
              <w:ind w:firstLine="240" w:firstLineChars="10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  日</w:t>
            </w:r>
          </w:p>
        </w:tc>
        <w:tc>
          <w:tcPr>
            <w:tcW w:w="2260" w:type="dxa"/>
            <w:vMerge w:val="restart"/>
            <w:textDirection w:val="tbRlV"/>
            <w:vAlign w:val="center"/>
          </w:tcPr>
          <w:p>
            <w:pPr>
              <w:spacing w:before="120" w:beforeLines="50" w:after="120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照  片</w:t>
            </w:r>
          </w:p>
          <w:p>
            <w:pPr>
              <w:spacing w:before="120" w:beforeLines="50" w:after="120" w:afterLines="50" w:line="4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二  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民族</w:t>
            </w:r>
          </w:p>
        </w:tc>
        <w:tc>
          <w:tcPr>
            <w:tcW w:w="138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高职（专科）毕业院校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及专业名称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学制</w:t>
            </w:r>
          </w:p>
        </w:tc>
        <w:tc>
          <w:tcPr>
            <w:tcW w:w="8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6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健康状况</w:t>
            </w:r>
          </w:p>
        </w:tc>
        <w:tc>
          <w:tcPr>
            <w:tcW w:w="2260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12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毕业学校审核意见：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（退役士兵由省民政厅签署意见）</w:t>
            </w: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盖章</w:t>
            </w:r>
          </w:p>
          <w:p>
            <w:pPr>
              <w:spacing w:line="440" w:lineRule="exact"/>
              <w:ind w:firstLine="5520" w:firstLineChars="23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注：1.考生须填报与高职(专科)院校相同或相近的本科专业；</w:t>
      </w:r>
    </w:p>
    <w:p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  <w:sectPr>
          <w:headerReference r:id="rId3" w:type="default"/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r>
        <w:rPr>
          <w:rFonts w:hint="eastAsia" w:asciiTheme="minorEastAsia" w:hAnsiTheme="minorEastAsia"/>
          <w:sz w:val="24"/>
          <w:szCs w:val="24"/>
        </w:rPr>
        <w:t>2.考生录取后此表装入学生档案。</w:t>
      </w:r>
    </w:p>
    <w:p>
      <w:pPr>
        <w:spacing w:line="4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2</w:t>
      </w: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甘肃省2018年普通高职（专科）升本科招生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计划表</w:t>
      </w:r>
    </w:p>
    <w:tbl>
      <w:tblPr>
        <w:tblStyle w:val="6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4"/>
        <w:gridCol w:w="3504"/>
        <w:gridCol w:w="1134"/>
        <w:gridCol w:w="85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院校代码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院校及专业名称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招生数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学制（年）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兰州理工大学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共120名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080503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新能源科学与工程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兰州交通大学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共100名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车辆工程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081801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交通运输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080802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轨道交通信号与控制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10733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甘肃农业大学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共200名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090501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林学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090502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园林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070504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地理信息科学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120301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农林经济管理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10735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甘肃中医药大学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共110名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100201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10736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西北师范大学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共160名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管理科学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120901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旅游管理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10738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陇东学院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共220名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050101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10740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河西学院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共250名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100201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临床医学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101003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医学影像技术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100701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药学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040107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小学教育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050101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10739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天水师范学院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共240名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120105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工程造价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081301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化学工程与工艺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080903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网络工程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080601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电气工程及其自动化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080208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汽车服务工程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土木工程（道路与桥梁方向）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040107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小学教育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10737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兰州城市学院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共180名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040106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学前教育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080411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焊接技术与工程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120904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旅游管理与服务教育（航空服务校企合作培养）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11406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甘肃政法学院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共100名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计算机科学与技术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050101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汉语言文学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11805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甘肃医学院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共150名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100701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药学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仅限专科药学、中药专业报考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101101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仅限专科护理，助产专业报考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101001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医学检验技术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仅限专科医学检验技术、卫生检验与检疫技术专业报考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10741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兰州财经大学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共180名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120202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市场营销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020105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商务经济学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020402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贸易经济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11562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兰州文理学院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共256名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040106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学前教育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050301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新闻学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120901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旅游管理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080906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数字媒体技术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080701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电子信息工程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080707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广播电视工程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070302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应用化学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130502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视觉传达设计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130201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音乐表演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130204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舞蹈表演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11807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兰州工业学院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共200名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081001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土木工程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080902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软件工程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080207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车辆工程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080701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电子信息工程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120204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财务管理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120601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物流管理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080202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机械设计制造及其自动化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080204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机械电子工程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exact"/>
        </w:trPr>
        <w:tc>
          <w:tcPr>
            <w:tcW w:w="117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080801</w:t>
            </w:r>
          </w:p>
        </w:tc>
        <w:tc>
          <w:tcPr>
            <w:tcW w:w="3504" w:type="dxa"/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自动化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4093B"/>
    <w:rsid w:val="00163AC7"/>
    <w:rsid w:val="00217471"/>
    <w:rsid w:val="00227A45"/>
    <w:rsid w:val="002534C3"/>
    <w:rsid w:val="002B6C42"/>
    <w:rsid w:val="00323B43"/>
    <w:rsid w:val="00333939"/>
    <w:rsid w:val="003D37D8"/>
    <w:rsid w:val="00410900"/>
    <w:rsid w:val="00426133"/>
    <w:rsid w:val="004358AB"/>
    <w:rsid w:val="00486EF7"/>
    <w:rsid w:val="004C18D1"/>
    <w:rsid w:val="004E0B00"/>
    <w:rsid w:val="00506402"/>
    <w:rsid w:val="005335B7"/>
    <w:rsid w:val="005879E2"/>
    <w:rsid w:val="007371F2"/>
    <w:rsid w:val="00783445"/>
    <w:rsid w:val="00837519"/>
    <w:rsid w:val="008741AA"/>
    <w:rsid w:val="008B7726"/>
    <w:rsid w:val="00935C04"/>
    <w:rsid w:val="00936AE8"/>
    <w:rsid w:val="009B2437"/>
    <w:rsid w:val="00A40A67"/>
    <w:rsid w:val="00A81C46"/>
    <w:rsid w:val="00AE10F7"/>
    <w:rsid w:val="00B57384"/>
    <w:rsid w:val="00BA7A0B"/>
    <w:rsid w:val="00BD4AFD"/>
    <w:rsid w:val="00C14648"/>
    <w:rsid w:val="00C36FB4"/>
    <w:rsid w:val="00CE07D3"/>
    <w:rsid w:val="00D31D50"/>
    <w:rsid w:val="00DB4CC9"/>
    <w:rsid w:val="00E33691"/>
    <w:rsid w:val="00E62CCF"/>
    <w:rsid w:val="00E63CBF"/>
    <w:rsid w:val="00E804D5"/>
    <w:rsid w:val="00E83261"/>
    <w:rsid w:val="00E937F3"/>
    <w:rsid w:val="00ED2743"/>
    <w:rsid w:val="00F0129B"/>
    <w:rsid w:val="00F510A8"/>
    <w:rsid w:val="00F51564"/>
    <w:rsid w:val="4F46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日期 Char"/>
    <w:basedOn w:val="5"/>
    <w:link w:val="2"/>
    <w:semiHidden/>
    <w:uiPriority w:val="99"/>
    <w:rPr>
      <w:rFonts w:ascii="Tahoma" w:hAnsi="Tahoma"/>
    </w:rPr>
  </w:style>
  <w:style w:type="character" w:customStyle="1" w:styleId="9">
    <w:name w:val="页眉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4CD0BA-C1F6-4432-99EC-CE8D562DC1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571</Words>
  <Characters>3260</Characters>
  <Lines>27</Lines>
  <Paragraphs>7</Paragraphs>
  <TotalTime>0</TotalTime>
  <ScaleCrop>false</ScaleCrop>
  <LinksUpToDate>false</LinksUpToDate>
  <CharactersWithSpaces>3824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xmgcxy</cp:lastModifiedBy>
  <dcterms:modified xsi:type="dcterms:W3CDTF">2018-01-14T11:50:40Z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